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87D37" w:rsidRDefault="00187D37" w:rsidP="002469E6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Т</w:t>
            </w:r>
            <w:r w:rsidR="002469E6" w:rsidRPr="00187D37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87D37" w:rsidRDefault="002469E6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43</w:t>
            </w:r>
            <w:r w:rsidR="005B4308" w:rsidRPr="00187D37">
              <w:rPr>
                <w:sz w:val="24"/>
                <w:szCs w:val="24"/>
              </w:rPr>
              <w:t>.03.0</w:t>
            </w:r>
            <w:r w:rsidR="00E6068C" w:rsidRPr="00187D37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187D37" w:rsidRDefault="00E6068C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Туризм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87D37" w:rsidRDefault="00E6068C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Туризм</w:t>
            </w:r>
          </w:p>
        </w:tc>
      </w:tr>
      <w:tr w:rsidR="002469E6" w:rsidRPr="00F41493" w:rsidTr="00766E3A">
        <w:trPr>
          <w:trHeight w:val="145"/>
        </w:trPr>
        <w:tc>
          <w:tcPr>
            <w:tcW w:w="3261" w:type="dxa"/>
            <w:shd w:val="clear" w:color="auto" w:fill="E7E6E6" w:themeFill="background2"/>
          </w:tcPr>
          <w:p w:rsidR="002469E6" w:rsidRPr="00187D37" w:rsidRDefault="002469E6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187D37" w:rsidRDefault="00565C6E" w:rsidP="005B4308">
            <w:pPr>
              <w:rPr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Проектно-технологическая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87D37" w:rsidRDefault="005B4308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87D37" w:rsidRDefault="005B4308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87D37" w:rsidRDefault="009D3760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12</w:t>
            </w:r>
            <w:r w:rsidR="005B4308" w:rsidRPr="00187D37">
              <w:rPr>
                <w:sz w:val="24"/>
                <w:szCs w:val="24"/>
              </w:rPr>
              <w:t xml:space="preserve"> з.е.</w:t>
            </w:r>
            <w:r w:rsidR="00136A97" w:rsidRPr="00187D3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87D37" w:rsidRDefault="005B4308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зачет (с оценкой)</w:t>
            </w:r>
          </w:p>
          <w:p w:rsidR="005B4308" w:rsidRPr="00187D37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87D37" w:rsidRDefault="00B71545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б</w:t>
            </w:r>
            <w:r w:rsidR="005B4308" w:rsidRPr="00187D37">
              <w:rPr>
                <w:sz w:val="24"/>
                <w:szCs w:val="24"/>
              </w:rPr>
              <w:t>лок 2</w:t>
            </w:r>
          </w:p>
          <w:p w:rsidR="005B4308" w:rsidRPr="00187D37" w:rsidRDefault="002469E6" w:rsidP="005B4308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обязательная</w:t>
            </w:r>
            <w:r w:rsidR="005B4308" w:rsidRPr="00187D37">
              <w:rPr>
                <w:sz w:val="24"/>
                <w:szCs w:val="24"/>
              </w:rPr>
              <w:t xml:space="preserve">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187D37" w:rsidRDefault="002469E6" w:rsidP="00E6068C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Общее ознакомление студентов с </w:t>
            </w:r>
            <w:r w:rsidR="00F16360" w:rsidRPr="00187D37">
              <w:rPr>
                <w:sz w:val="24"/>
                <w:szCs w:val="24"/>
              </w:rPr>
              <w:t xml:space="preserve">проектной деятельностью в сфере </w:t>
            </w:r>
            <w:r w:rsidR="00E6068C" w:rsidRPr="00187D37">
              <w:rPr>
                <w:sz w:val="24"/>
                <w:szCs w:val="24"/>
              </w:rPr>
              <w:t>туризма</w:t>
            </w:r>
            <w:r w:rsidR="00F16360" w:rsidRPr="00187D37">
              <w:rPr>
                <w:sz w:val="24"/>
                <w:szCs w:val="24"/>
              </w:rPr>
              <w:t xml:space="preserve"> и участие в </w:t>
            </w:r>
            <w:r w:rsidRPr="00187D37">
              <w:rPr>
                <w:sz w:val="24"/>
                <w:szCs w:val="24"/>
              </w:rPr>
              <w:t>технологически</w:t>
            </w:r>
            <w:r w:rsidR="00F16360" w:rsidRPr="00187D37">
              <w:rPr>
                <w:sz w:val="24"/>
                <w:szCs w:val="24"/>
              </w:rPr>
              <w:t>х</w:t>
            </w:r>
            <w:r w:rsidRPr="00187D37">
              <w:rPr>
                <w:sz w:val="24"/>
                <w:szCs w:val="24"/>
              </w:rPr>
              <w:t xml:space="preserve"> процесса</w:t>
            </w:r>
            <w:r w:rsidR="00F16360" w:rsidRPr="00187D37">
              <w:rPr>
                <w:sz w:val="24"/>
                <w:szCs w:val="24"/>
              </w:rPr>
              <w:t>х</w:t>
            </w:r>
            <w:r w:rsidRPr="00187D37">
              <w:rPr>
                <w:sz w:val="24"/>
                <w:szCs w:val="24"/>
              </w:rPr>
              <w:t xml:space="preserve"> предприятий </w:t>
            </w:r>
            <w:r w:rsidR="00E6068C" w:rsidRPr="00187D37">
              <w:rPr>
                <w:sz w:val="24"/>
                <w:szCs w:val="24"/>
              </w:rPr>
              <w:t>туристской индустрии</w:t>
            </w:r>
            <w:r w:rsidRPr="00187D37">
              <w:rPr>
                <w:sz w:val="24"/>
                <w:szCs w:val="24"/>
              </w:rPr>
              <w:t xml:space="preserve"> индустрии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87D37" w:rsidRDefault="005B4308" w:rsidP="005B4308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задачУК-1;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ограниченийУК-2;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командеУК-3;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жизниУК-6;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ситуацийУК-8;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обеспечивать требуемое качество процессов оказания услуг в избранной сфере профессиональной деятельностиОПК-3;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осуществлять исследование туристского рынка, организовывать продажи и продвижение туристского продуктаОПК-4;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деятельностиОПК-5;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организовать работу исполнителей, принимать решения об организации туристской деятельностиПК-1;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Способен проектировать объекты туристской деятельностиПК-2; </w:t>
            </w:r>
          </w:p>
        </w:tc>
      </w:tr>
      <w:tr w:rsidR="00F16360" w:rsidRPr="00F41493" w:rsidTr="00E51D01">
        <w:tc>
          <w:tcPr>
            <w:tcW w:w="10490" w:type="dxa"/>
            <w:gridSpan w:val="3"/>
            <w:vAlign w:val="center"/>
          </w:tcPr>
          <w:p w:rsidR="00F16360" w:rsidRPr="00187D37" w:rsidRDefault="00E6068C" w:rsidP="00766E3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технологийПК-4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7D3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87D37" w:rsidRDefault="008B13B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Договор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87D3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87D3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187D37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87D3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87D3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E6068C" w:rsidRPr="00187D37" w:rsidRDefault="00E6068C" w:rsidP="00766E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187D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6068C" w:rsidRPr="00187D37" w:rsidRDefault="00E6068C" w:rsidP="00766E3A">
            <w:pPr>
              <w:pStyle w:val="a8"/>
              <w:numPr>
                <w:ilvl w:val="3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187D37">
              <w:t>Быстров, С. А. </w:t>
            </w:r>
            <w:r w:rsidRPr="00187D37">
              <w:rPr>
                <w:bCs/>
              </w:rPr>
              <w:t>Организация</w:t>
            </w:r>
            <w:r w:rsidRPr="00187D37">
              <w:t> </w:t>
            </w:r>
            <w:r w:rsidRPr="00187D37">
              <w:rPr>
                <w:bCs/>
              </w:rPr>
              <w:t>туристской</w:t>
            </w:r>
            <w:r w:rsidRPr="00187D37">
              <w:t> </w:t>
            </w:r>
            <w:r w:rsidRPr="00187D37">
              <w:rPr>
                <w:bCs/>
              </w:rPr>
              <w:t>деятельности</w:t>
            </w:r>
            <w:r w:rsidRPr="00187D37">
              <w:t>. Управление турфирмой [Электронный ресурс] : учебное пособие / С. А. Быстров. - Москва : ФОРУМ: ИНФРА-М, 2013. - 400 с. </w:t>
            </w:r>
            <w:hyperlink r:id="rId8" w:history="1">
              <w:r w:rsidRPr="00187D37">
                <w:rPr>
                  <w:iCs/>
                  <w:u w:val="single"/>
                </w:rPr>
                <w:t>http://znanium.com/go.php?id=352647</w:t>
              </w:r>
            </w:hyperlink>
            <w:r w:rsidRPr="00187D37">
              <w:rPr>
                <w:iCs/>
                <w:u w:val="single"/>
              </w:rPr>
              <w:t xml:space="preserve"> </w:t>
            </w:r>
          </w:p>
          <w:p w:rsidR="00E6068C" w:rsidRPr="00187D37" w:rsidRDefault="00E6068C" w:rsidP="00766E3A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187D37">
              <w:t>Новиков, В. С. </w:t>
            </w:r>
            <w:r w:rsidRPr="00187D37">
              <w:rPr>
                <w:bCs/>
              </w:rPr>
              <w:t>Организация</w:t>
            </w:r>
            <w:r w:rsidRPr="00187D37">
              <w:t> </w:t>
            </w:r>
            <w:r w:rsidRPr="00187D37">
              <w:rPr>
                <w:bCs/>
              </w:rPr>
              <w:t>туристской</w:t>
            </w:r>
            <w:r w:rsidRPr="00187D37">
              <w:t> </w:t>
            </w:r>
            <w:r w:rsidRPr="00187D37">
              <w:rPr>
                <w:bCs/>
              </w:rPr>
              <w:t>деятельности</w:t>
            </w:r>
            <w:r w:rsidRPr="00187D37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E6068C" w:rsidRPr="00187D37" w:rsidRDefault="00E6068C" w:rsidP="00766E3A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187D37">
              <w:lastRenderedPageBreak/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187D37">
                <w:rPr>
                  <w:iCs/>
                  <w:u w:val="single"/>
                </w:rPr>
                <w:t>http://znanium.com/go.php?id=485674</w:t>
              </w:r>
            </w:hyperlink>
          </w:p>
          <w:p w:rsidR="00E6068C" w:rsidRPr="00187D37" w:rsidRDefault="00E6068C" w:rsidP="00766E3A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187D37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187D37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E6068C" w:rsidRPr="00187D37" w:rsidRDefault="00E6068C" w:rsidP="00766E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6068C" w:rsidRPr="00187D37" w:rsidRDefault="00E6068C" w:rsidP="00766E3A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187D37">
              <w:rPr>
                <w:color w:val="auto"/>
                <w:shd w:val="clear" w:color="auto" w:fill="FFFFFF"/>
              </w:rPr>
              <w:t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туризма" / Ю. Н. Абабков, И. Г. Филиппова ; под ред. Е. И. Богданова. - Москва : ИНФРА-М, 2011. - 144 с.</w:t>
            </w:r>
            <w:r w:rsidRPr="00187D37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E6068C" w:rsidRPr="00187D37" w:rsidRDefault="00E6068C" w:rsidP="00766E3A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187D37">
              <w:rPr>
                <w:color w:val="auto"/>
              </w:rPr>
              <w:t>Гуляев, В. Г.</w:t>
            </w:r>
            <w:r w:rsidRPr="00187D37">
              <w:rPr>
                <w:rStyle w:val="apple-converted-space"/>
                <w:color w:val="auto"/>
              </w:rPr>
              <w:t> </w:t>
            </w:r>
            <w:r w:rsidRPr="00187D37">
              <w:rPr>
                <w:bCs/>
                <w:color w:val="auto"/>
              </w:rPr>
              <w:t>Организация</w:t>
            </w:r>
            <w:r w:rsidRPr="00187D37">
              <w:rPr>
                <w:rStyle w:val="apple-converted-space"/>
                <w:color w:val="auto"/>
              </w:rPr>
              <w:t> </w:t>
            </w:r>
            <w:r w:rsidRPr="00187D37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E6068C" w:rsidRPr="00187D37" w:rsidRDefault="00E6068C" w:rsidP="00766E3A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187D37">
              <w:rPr>
                <w:color w:val="auto"/>
              </w:rPr>
              <w:t>Дурович, А. П. </w:t>
            </w:r>
            <w:r w:rsidRPr="00187D37">
              <w:rPr>
                <w:bCs/>
                <w:color w:val="auto"/>
              </w:rPr>
              <w:t>Организация</w:t>
            </w:r>
            <w:r w:rsidRPr="00187D37">
              <w:rPr>
                <w:color w:val="auto"/>
              </w:rPr>
              <w:t xml:space="preserve"> туризма [Текст] : [учебное пособие] / Александр Дурович. - Санкт-Петербург [и др.] : Питер, 2012. - 318 с </w:t>
            </w:r>
          </w:p>
          <w:p w:rsidR="00E6068C" w:rsidRPr="00187D37" w:rsidRDefault="00E6068C" w:rsidP="00766E3A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187D37">
              <w:rPr>
                <w:bCs/>
                <w:color w:val="auto"/>
              </w:rPr>
              <w:t>Организация</w:t>
            </w:r>
            <w:r w:rsidRPr="00187D37">
              <w:rPr>
                <w:color w:val="auto"/>
              </w:rPr>
              <w:t> туризма [Текст] : учебное пособие для студентов вузов по специальности "Экономика и упр. соц.-культур. сферой" / [А. П. Дурович [и др.]; под ред. Н. И. Кабушкина, А. П. Дуровича. - Минск : Новое знание, 2003. - 630 с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87D37">
              <w:rPr>
                <w:sz w:val="24"/>
                <w:szCs w:val="24"/>
              </w:rPr>
              <w:t xml:space="preserve"> );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87D37">
              <w:rPr>
                <w:sz w:val="24"/>
                <w:szCs w:val="24"/>
              </w:rPr>
              <w:t xml:space="preserve"> )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87D37">
              <w:rPr>
                <w:sz w:val="24"/>
                <w:szCs w:val="24"/>
              </w:rPr>
              <w:t xml:space="preserve"> );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ЭБС Znanium.com (</w:t>
            </w:r>
            <w:hyperlink r:id="rId14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87D37">
              <w:rPr>
                <w:sz w:val="24"/>
                <w:szCs w:val="24"/>
              </w:rPr>
              <w:t xml:space="preserve"> );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87D37">
              <w:rPr>
                <w:sz w:val="24"/>
                <w:szCs w:val="24"/>
              </w:rPr>
              <w:t xml:space="preserve"> )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87D37">
              <w:rPr>
                <w:sz w:val="24"/>
                <w:szCs w:val="24"/>
              </w:rPr>
              <w:t xml:space="preserve"> );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87D37">
              <w:rPr>
                <w:sz w:val="24"/>
                <w:szCs w:val="24"/>
              </w:rPr>
              <w:t xml:space="preserve"> );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87D37">
              <w:rPr>
                <w:sz w:val="24"/>
                <w:szCs w:val="24"/>
              </w:rPr>
              <w:t xml:space="preserve"> ).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87D37">
              <w:rPr>
                <w:sz w:val="24"/>
                <w:szCs w:val="24"/>
              </w:rPr>
              <w:t xml:space="preserve"> ).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87D37">
              <w:rPr>
                <w:sz w:val="24"/>
                <w:szCs w:val="24"/>
              </w:rPr>
              <w:t xml:space="preserve"> )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87D37">
              <w:rPr>
                <w:sz w:val="24"/>
                <w:szCs w:val="24"/>
              </w:rPr>
              <w:t xml:space="preserve"> )</w:t>
            </w:r>
          </w:p>
          <w:p w:rsidR="00B278BC" w:rsidRPr="00187D37" w:rsidRDefault="00B278BC" w:rsidP="00766E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187D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87D37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87D3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87D37" w:rsidRPr="00F41493" w:rsidTr="005D175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7" w:rsidRPr="00187D37" w:rsidRDefault="00187D37" w:rsidP="00187D37">
            <w:pPr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187D37">
              <w:rPr>
                <w:sz w:val="24"/>
                <w:szCs w:val="22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87D37" w:rsidRPr="00187D37" w:rsidRDefault="00187D37" w:rsidP="00187D37">
            <w:pPr>
              <w:jc w:val="both"/>
              <w:rPr>
                <w:bCs/>
                <w:sz w:val="24"/>
                <w:szCs w:val="22"/>
                <w:lang w:eastAsia="en-US"/>
              </w:rPr>
            </w:pPr>
            <w:r w:rsidRPr="00187D37">
              <w:rPr>
                <w:bCs/>
                <w:sz w:val="24"/>
                <w:szCs w:val="22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187D37" w:rsidRPr="00187D37" w:rsidRDefault="00187D37" w:rsidP="00187D37">
            <w:pPr>
              <w:tabs>
                <w:tab w:val="left" w:pos="195"/>
              </w:tabs>
              <w:jc w:val="both"/>
              <w:rPr>
                <w:sz w:val="24"/>
                <w:szCs w:val="22"/>
              </w:rPr>
            </w:pPr>
            <w:r w:rsidRPr="00187D37">
              <w:rPr>
                <w:iCs/>
                <w:sz w:val="24"/>
                <w:szCs w:val="22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87D3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187D37" w:rsidRDefault="004431EA" w:rsidP="004431EA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87D37" w:rsidRDefault="004431EA" w:rsidP="004431E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187D37" w:rsidRDefault="004431EA" w:rsidP="004431EA">
            <w:pPr>
              <w:jc w:val="both"/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187D37" w:rsidRDefault="004431EA" w:rsidP="004431EA">
            <w:pPr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87D37" w:rsidRDefault="004431EA" w:rsidP="004431EA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Общего доступа</w:t>
            </w:r>
          </w:p>
          <w:p w:rsidR="004431EA" w:rsidRPr="00187D37" w:rsidRDefault="004431EA" w:rsidP="004431EA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187D37" w:rsidRDefault="004431EA" w:rsidP="004431EA">
            <w:pPr>
              <w:rPr>
                <w:sz w:val="24"/>
                <w:szCs w:val="24"/>
              </w:rPr>
            </w:pPr>
            <w:r w:rsidRPr="00187D3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187D3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87D3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187D3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187D3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87D37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87D37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187D37" w:rsidRPr="00187D37">
              <w:rPr>
                <w:rFonts w:eastAsia="Arial Unicode MS"/>
              </w:rPr>
              <w:t>), доступом</w:t>
            </w:r>
            <w:r w:rsidRPr="00187D37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187D3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87D37">
              <w:rPr>
                <w:rFonts w:eastAsia="Arial Unicode MS"/>
              </w:rPr>
              <w:t xml:space="preserve">Для проведения защиты </w:t>
            </w:r>
            <w:r w:rsidR="00187D37" w:rsidRPr="00187D37">
              <w:rPr>
                <w:rFonts w:eastAsia="Arial Unicode MS"/>
              </w:rPr>
              <w:t>практики требуется аудитория</w:t>
            </w:r>
            <w:r w:rsidRPr="00187D37">
              <w:rPr>
                <w:rFonts w:eastAsia="Arial Unicode MS"/>
              </w:rPr>
              <w:t xml:space="preserve">  и мультимедийное оборудование.</w:t>
            </w:r>
          </w:p>
          <w:p w:rsidR="00BF3F70" w:rsidRPr="00187D37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D3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187D3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DE7D2F">
        <w:rPr>
          <w:sz w:val="24"/>
          <w:szCs w:val="24"/>
        </w:rPr>
        <w:t xml:space="preserve">ТБиГ                         </w:t>
      </w:r>
      <w:r w:rsidR="00CE1B8B">
        <w:rPr>
          <w:sz w:val="24"/>
          <w:szCs w:val="24"/>
        </w:rPr>
        <w:t xml:space="preserve">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32" w:rsidRDefault="00B92032">
      <w:r>
        <w:separator/>
      </w:r>
    </w:p>
  </w:endnote>
  <w:endnote w:type="continuationSeparator" w:id="0">
    <w:p w:rsidR="00B92032" w:rsidRDefault="00B9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32" w:rsidRDefault="00B92032">
      <w:r>
        <w:separator/>
      </w:r>
    </w:p>
  </w:footnote>
  <w:footnote w:type="continuationSeparator" w:id="0">
    <w:p w:rsidR="00B92032" w:rsidRDefault="00B9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7D37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2F6D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0672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75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E3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13B4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203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D2F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068C"/>
    <w:rsid w:val="00E674C4"/>
    <w:rsid w:val="00E67A9B"/>
    <w:rsid w:val="00E73B40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264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51483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9487-96DF-48EA-AEAD-94BAD0F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7967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2019-06-03T06:12:00Z</cp:lastPrinted>
  <dcterms:created xsi:type="dcterms:W3CDTF">2019-06-04T05:31:00Z</dcterms:created>
  <dcterms:modified xsi:type="dcterms:W3CDTF">2019-07-17T04:18:00Z</dcterms:modified>
</cp:coreProperties>
</file>